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222" w:rsidRPr="00F43222" w:rsidRDefault="00F43222" w:rsidP="00F4322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43222">
        <w:rPr>
          <w:rFonts w:ascii="Times New Roman" w:eastAsia="Times New Roman" w:hAnsi="Times New Roman" w:cs="Times New Roman"/>
          <w:b/>
          <w:bCs/>
          <w:kern w:val="36"/>
          <w:sz w:val="48"/>
          <w:szCs w:val="48"/>
        </w:rPr>
        <w:fldChar w:fldCharType="begin"/>
      </w:r>
      <w:r w:rsidRPr="00F43222">
        <w:rPr>
          <w:rFonts w:ascii="Times New Roman" w:eastAsia="Times New Roman" w:hAnsi="Times New Roman" w:cs="Times New Roman"/>
          <w:b/>
          <w:bCs/>
          <w:kern w:val="36"/>
          <w:sz w:val="48"/>
          <w:szCs w:val="48"/>
        </w:rPr>
        <w:instrText xml:space="preserve"> HYPERLINK "http://eaiwiki/display/ctg/Statuses+in+Hades" </w:instrText>
      </w:r>
      <w:r w:rsidRPr="00F43222">
        <w:rPr>
          <w:rFonts w:ascii="Times New Roman" w:eastAsia="Times New Roman" w:hAnsi="Times New Roman" w:cs="Times New Roman"/>
          <w:b/>
          <w:bCs/>
          <w:kern w:val="36"/>
          <w:sz w:val="48"/>
          <w:szCs w:val="48"/>
        </w:rPr>
        <w:fldChar w:fldCharType="separate"/>
      </w:r>
      <w:r w:rsidRPr="00F43222">
        <w:rPr>
          <w:rFonts w:ascii="Times New Roman" w:eastAsia="Times New Roman" w:hAnsi="Times New Roman" w:cs="Times New Roman"/>
          <w:b/>
          <w:bCs/>
          <w:color w:val="0000FF"/>
          <w:kern w:val="36"/>
          <w:sz w:val="48"/>
          <w:szCs w:val="48"/>
          <w:u w:val="single"/>
        </w:rPr>
        <w:t>Statuses in Hades</w:t>
      </w:r>
      <w:r w:rsidRPr="00F43222">
        <w:rPr>
          <w:rFonts w:ascii="Times New Roman" w:eastAsia="Times New Roman" w:hAnsi="Times New Roman" w:cs="Times New Roman"/>
          <w:b/>
          <w:bCs/>
          <w:kern w:val="36"/>
          <w:sz w:val="48"/>
          <w:szCs w:val="48"/>
        </w:rPr>
        <w:fldChar w:fldCharType="end"/>
      </w:r>
      <w:r w:rsidRPr="00F43222">
        <w:rPr>
          <w:rFonts w:ascii="Times New Roman" w:eastAsia="Times New Roman" w:hAnsi="Times New Roman" w:cs="Times New Roman"/>
          <w:b/>
          <w:bCs/>
          <w:kern w:val="36"/>
          <w:sz w:val="48"/>
          <w:szCs w:val="48"/>
        </w:rPr>
        <w:t xml:space="preserve"> </w:t>
      </w:r>
    </w:p>
    <w:p w:rsidR="00F43222" w:rsidRPr="00F43222" w:rsidRDefault="00F43222" w:rsidP="00F43222">
      <w:pPr>
        <w:spacing w:after="0" w:line="240" w:lineRule="auto"/>
        <w:rPr>
          <w:rFonts w:ascii="Times New Roman" w:eastAsia="Times New Roman" w:hAnsi="Times New Roman" w:cs="Times New Roman"/>
          <w:sz w:val="24"/>
          <w:szCs w:val="24"/>
        </w:rPr>
      </w:pPr>
      <w:proofErr w:type="gramStart"/>
      <w:r w:rsidRPr="00F43222">
        <w:rPr>
          <w:rFonts w:ascii="Times New Roman" w:eastAsia="Times New Roman" w:hAnsi="Times New Roman" w:cs="Times New Roman"/>
          <w:sz w:val="24"/>
          <w:szCs w:val="24"/>
        </w:rPr>
        <w:t>updated</w:t>
      </w:r>
      <w:proofErr w:type="gramEnd"/>
      <w:r w:rsidRPr="00F43222">
        <w:rPr>
          <w:rFonts w:ascii="Times New Roman" w:eastAsia="Times New Roman" w:hAnsi="Times New Roman" w:cs="Times New Roman"/>
          <w:sz w:val="24"/>
          <w:szCs w:val="24"/>
        </w:rPr>
        <w:t xml:space="preserve"> Sep 11, 2012 by </w:t>
      </w:r>
      <w:hyperlink r:id="rId7" w:history="1">
        <w:r w:rsidRPr="00F43222">
          <w:rPr>
            <w:rFonts w:ascii="Times New Roman" w:eastAsia="Times New Roman" w:hAnsi="Times New Roman" w:cs="Times New Roman"/>
            <w:color w:val="0000FF"/>
            <w:sz w:val="24"/>
            <w:szCs w:val="24"/>
            <w:u w:val="single"/>
          </w:rPr>
          <w:t>Balabaneanu, Bogdan Gabriel</w:t>
        </w:r>
      </w:hyperlink>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color w:val="006699"/>
          <w:sz w:val="24"/>
          <w:szCs w:val="24"/>
        </w:rPr>
        <w:t>Table of Contents </w:t>
      </w:r>
    </w:p>
    <w:p w:rsidR="00F43222" w:rsidRPr="00F43222" w:rsidRDefault="00394537" w:rsidP="00F43222">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StatusesinHades-StatusesinHades" w:history="1">
        <w:r w:rsidR="00F43222" w:rsidRPr="00F43222">
          <w:rPr>
            <w:rFonts w:ascii="Times New Roman" w:eastAsia="Times New Roman" w:hAnsi="Times New Roman" w:cs="Times New Roman"/>
            <w:color w:val="0000FF"/>
            <w:sz w:val="24"/>
            <w:szCs w:val="24"/>
            <w:u w:val="single"/>
          </w:rPr>
          <w:t>Statuses in Hades</w:t>
        </w:r>
      </w:hyperlink>
    </w:p>
    <w:p w:rsidR="001A5D60" w:rsidRDefault="00394537" w:rsidP="001A5D6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StatusesinHades-ChangingStatusinHades" w:history="1">
        <w:r w:rsidR="00F43222" w:rsidRPr="00F43222">
          <w:rPr>
            <w:rFonts w:ascii="Times New Roman" w:eastAsia="Times New Roman" w:hAnsi="Times New Roman" w:cs="Times New Roman"/>
            <w:color w:val="0000FF"/>
            <w:sz w:val="24"/>
            <w:szCs w:val="24"/>
            <w:u w:val="single"/>
          </w:rPr>
          <w:t>Changing Status in Hades</w:t>
        </w:r>
      </w:hyperlink>
      <w:bookmarkStart w:id="0" w:name="StatusesinHades-StatusesinHades"/>
      <w:bookmarkEnd w:id="0"/>
    </w:p>
    <w:p w:rsidR="001A5D60" w:rsidRPr="001A5D60" w:rsidRDefault="00F43222" w:rsidP="00465FE3">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b/>
          <w:bCs/>
          <w:sz w:val="27"/>
          <w:szCs w:val="27"/>
        </w:rPr>
        <w:t>Statuses in Hades</w:t>
      </w:r>
    </w:p>
    <w:p w:rsidR="00F43222" w:rsidRPr="00F43222" w:rsidRDefault="00F43222" w:rsidP="00465FE3">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While working in Hades, you will come across certain status codes. These codes are assigned to SKUs at different stages of the workflow. This document gives you an overview of the status codes and what they mean.</w:t>
      </w:r>
    </w:p>
    <w:tbl>
      <w:tblPr>
        <w:tblStyle w:val="TableGrid"/>
        <w:tblW w:w="9576" w:type="dxa"/>
        <w:tblLook w:val="04A0" w:firstRow="1" w:lastRow="0" w:firstColumn="1" w:lastColumn="0" w:noHBand="0" w:noVBand="1"/>
      </w:tblPr>
      <w:tblGrid>
        <w:gridCol w:w="30"/>
        <w:gridCol w:w="224"/>
        <w:gridCol w:w="484"/>
        <w:gridCol w:w="2140"/>
        <w:gridCol w:w="6698"/>
      </w:tblGrid>
      <w:tr w:rsidR="00F43222" w:rsidRPr="00F43222" w:rsidTr="00AB135D">
        <w:trPr>
          <w:gridBefore w:val="1"/>
          <w:gridAfter w:val="2"/>
          <w:wBefore w:w="30" w:type="dxa"/>
          <w:wAfter w:w="8838" w:type="dxa"/>
        </w:trPr>
        <w:tc>
          <w:tcPr>
            <w:tcW w:w="0" w:type="auto"/>
            <w:hideMark/>
          </w:tcPr>
          <w:p w:rsidR="00F43222" w:rsidRPr="00F43222" w:rsidRDefault="00F43222" w:rsidP="00F43222">
            <w:pPr>
              <w:rPr>
                <w:rFonts w:ascii="Times New Roman" w:eastAsia="Times New Roman" w:hAnsi="Times New Roman" w:cs="Times New Roman"/>
                <w:sz w:val="24"/>
                <w:szCs w:val="24"/>
              </w:rPr>
            </w:pPr>
          </w:p>
        </w:tc>
        <w:tc>
          <w:tcPr>
            <w:tcW w:w="484" w:type="dxa"/>
            <w:hideMark/>
          </w:tcPr>
          <w:p w:rsidR="00F43222" w:rsidRPr="00F43222" w:rsidRDefault="00F43222" w:rsidP="00F43222">
            <w:pPr>
              <w:rPr>
                <w:rFonts w:ascii="Times New Roman" w:eastAsia="Times New Roman" w:hAnsi="Times New Roman" w:cs="Times New Roman"/>
                <w:sz w:val="24"/>
                <w:szCs w:val="24"/>
              </w:rPr>
            </w:pP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bookmarkStart w:id="1" w:name="StatusesinHades-ChangingStatusinHades"/>
            <w:bookmarkEnd w:id="1"/>
            <w:r w:rsidRPr="00AB135D">
              <w:rPr>
                <w:rFonts w:ascii="Calibri" w:eastAsia="Times New Roman" w:hAnsi="Calibri" w:cs="Calibri"/>
                <w:bCs/>
              </w:rPr>
              <w:t>D-W</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 Waiting</w:t>
            </w:r>
          </w:p>
        </w:tc>
        <w:tc>
          <w:tcPr>
            <w:tcW w:w="6698" w:type="dxa"/>
            <w:tcBorders>
              <w:top w:val="single" w:sz="4" w:space="0" w:color="auto"/>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Development has been assigned but is not in progress.</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D-P</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 In Progress</w:t>
            </w:r>
          </w:p>
        </w:tc>
        <w:tc>
          <w:tcPr>
            <w:tcW w:w="6698"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Development is in progress</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D-H</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 On Hold</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Development is on hold</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D-C</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 Completed</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Development is completed</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QA-S</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QA Submission</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SKU is submitted to QA</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QA-R</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QA Request Review</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t>QA is asked to review the QA fail/bounce status on a SKU; producer’s privilege</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CR-R</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Cert Request Review</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t>Cert Team is asked to review the QA fail/bounce status on a SKU; producer’s privilege</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CR-S</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Cert Unapproved</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Certification Unapproved</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H</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On Hold</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Planning/Production is on hold</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NP</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Need Phone</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t>Testing device/handset is out of stock</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WL</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Waiting for Lead</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S</w:t>
            </w:r>
            <w:r>
              <w:t>KU is waiting for lead device</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W</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Waived Phone</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t>SKU is cancelled</w:t>
            </w:r>
          </w:p>
        </w:tc>
      </w:tr>
      <w:tr w:rsidR="00AB135D" w:rsidTr="00AB135D">
        <w:tc>
          <w:tcPr>
            <w:tcW w:w="738" w:type="dxa"/>
            <w:gridSpan w:val="3"/>
            <w:tcBorders>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CN</w:t>
            </w:r>
          </w:p>
        </w:tc>
        <w:tc>
          <w:tcPr>
            <w:tcW w:w="2140" w:type="dxa"/>
            <w:tcBorders>
              <w:left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Cancelled</w:t>
            </w:r>
          </w:p>
        </w:tc>
        <w:tc>
          <w:tcPr>
            <w:tcW w:w="6698" w:type="dxa"/>
            <w:tcBorders>
              <w:left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t>SKU is cancelled</w:t>
            </w:r>
          </w:p>
        </w:tc>
      </w:tr>
      <w:tr w:rsidR="00AB135D" w:rsidTr="00AB135D">
        <w:tc>
          <w:tcPr>
            <w:tcW w:w="738" w:type="dxa"/>
            <w:gridSpan w:val="3"/>
            <w:tcBorders>
              <w:bottom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GF</w:t>
            </w:r>
          </w:p>
        </w:tc>
        <w:tc>
          <w:tcPr>
            <w:tcW w:w="2140" w:type="dxa"/>
            <w:tcBorders>
              <w:left w:val="single" w:sz="4" w:space="0" w:color="auto"/>
              <w:bottom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Grandfathered</w:t>
            </w:r>
          </w:p>
        </w:tc>
        <w:tc>
          <w:tcPr>
            <w:tcW w:w="6698" w:type="dxa"/>
            <w:tcBorders>
              <w:left w:val="single" w:sz="4" w:space="0" w:color="auto"/>
              <w:bottom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T</w:t>
            </w:r>
            <w:r>
              <w:t>ested on another device which has a GF relationship with the lead device or carrier</w:t>
            </w:r>
          </w:p>
        </w:tc>
      </w:tr>
      <w:tr w:rsidR="00AB135D" w:rsidTr="00AB135D">
        <w:tc>
          <w:tcPr>
            <w:tcW w:w="738" w:type="dxa"/>
            <w:gridSpan w:val="3"/>
            <w:tcBorders>
              <w:top w:val="single" w:sz="4" w:space="0" w:color="auto"/>
              <w:bottom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E-CR</w:t>
            </w:r>
          </w:p>
        </w:tc>
        <w:tc>
          <w:tcPr>
            <w:tcW w:w="2140" w:type="dxa"/>
            <w:tcBorders>
              <w:top w:val="single" w:sz="4" w:space="0" w:color="auto"/>
              <w:left w:val="single" w:sz="4" w:space="0" w:color="auto"/>
              <w:bottom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External CR</w:t>
            </w:r>
          </w:p>
        </w:tc>
        <w:tc>
          <w:tcPr>
            <w:tcW w:w="6698" w:type="dxa"/>
            <w:tcBorders>
              <w:top w:val="single" w:sz="4" w:space="0" w:color="auto"/>
              <w:left w:val="single" w:sz="4" w:space="0" w:color="auto"/>
              <w:bottom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t>Tested externally; not by EA Mobile QA</w:t>
            </w:r>
          </w:p>
        </w:tc>
      </w:tr>
      <w:tr w:rsidR="00AB135D" w:rsidTr="00507914">
        <w:trPr>
          <w:trHeight w:val="422"/>
        </w:trPr>
        <w:tc>
          <w:tcPr>
            <w:tcW w:w="738" w:type="dxa"/>
            <w:gridSpan w:val="3"/>
            <w:tcBorders>
              <w:top w:val="single" w:sz="4" w:space="0" w:color="auto"/>
              <w:bottom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sidRPr="00AB135D">
              <w:rPr>
                <w:rFonts w:ascii="Calibri" w:eastAsia="Times New Roman" w:hAnsi="Calibri" w:cs="Calibri"/>
                <w:bCs/>
              </w:rPr>
              <w:t>RB</w:t>
            </w:r>
          </w:p>
        </w:tc>
        <w:tc>
          <w:tcPr>
            <w:tcW w:w="2140" w:type="dxa"/>
            <w:tcBorders>
              <w:top w:val="single" w:sz="4" w:space="0" w:color="auto"/>
              <w:left w:val="single" w:sz="4" w:space="0" w:color="auto"/>
              <w:bottom w:val="single" w:sz="4" w:space="0" w:color="auto"/>
              <w:right w:val="single" w:sz="4" w:space="0" w:color="auto"/>
            </w:tcBorders>
          </w:tcPr>
          <w:p w:rsidR="00AB135D" w:rsidRPr="00AB135D" w:rsidRDefault="00AB135D"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Recommend Blind</w:t>
            </w:r>
          </w:p>
        </w:tc>
        <w:tc>
          <w:tcPr>
            <w:tcW w:w="6698" w:type="dxa"/>
            <w:tcBorders>
              <w:top w:val="single" w:sz="4" w:space="0" w:color="auto"/>
              <w:left w:val="single" w:sz="4" w:space="0" w:color="auto"/>
              <w:bottom w:val="single" w:sz="4" w:space="0" w:color="auto"/>
              <w:right w:val="single" w:sz="4" w:space="0" w:color="auto"/>
            </w:tcBorders>
          </w:tcPr>
          <w:p w:rsidR="00AB135D" w:rsidRPr="00AB135D" w:rsidRDefault="00465FE3" w:rsidP="00507914">
            <w:pPr>
              <w:spacing w:before="100" w:beforeAutospacing="1" w:after="100" w:afterAutospacing="1"/>
              <w:jc w:val="center"/>
              <w:outlineLvl w:val="2"/>
              <w:rPr>
                <w:rFonts w:ascii="Calibri" w:eastAsia="Times New Roman" w:hAnsi="Calibri" w:cs="Calibri"/>
                <w:bCs/>
              </w:rPr>
            </w:pPr>
            <w:r>
              <w:rPr>
                <w:rFonts w:ascii="Calibri" w:eastAsia="Times New Roman" w:hAnsi="Calibri" w:cs="Calibri"/>
                <w:bCs/>
              </w:rPr>
              <w:t>S</w:t>
            </w:r>
            <w:r>
              <w:t>KU is recommended for distribution without testing; publishing/producer’s privilege</w:t>
            </w:r>
          </w:p>
        </w:tc>
      </w:tr>
    </w:tbl>
    <w:p w:rsidR="00C024FA" w:rsidRDefault="00C024FA" w:rsidP="00AB135D">
      <w:pPr>
        <w:spacing w:before="100" w:beforeAutospacing="1" w:after="100" w:afterAutospacing="1" w:line="240" w:lineRule="auto"/>
        <w:outlineLvl w:val="2"/>
        <w:rPr>
          <w:rFonts w:ascii="Times New Roman" w:eastAsia="Times New Roman" w:hAnsi="Times New Roman" w:cs="Times New Roman"/>
          <w:b/>
          <w:bCs/>
          <w:sz w:val="27"/>
          <w:szCs w:val="27"/>
        </w:rPr>
      </w:pPr>
    </w:p>
    <w:p w:rsidR="00AB135D" w:rsidRDefault="00AB135D" w:rsidP="00AB135D">
      <w:pPr>
        <w:spacing w:before="100" w:beforeAutospacing="1" w:after="100" w:afterAutospacing="1" w:line="240" w:lineRule="auto"/>
        <w:outlineLvl w:val="2"/>
        <w:rPr>
          <w:rFonts w:ascii="Times New Roman" w:eastAsia="Times New Roman" w:hAnsi="Times New Roman" w:cs="Times New Roman"/>
          <w:b/>
          <w:bCs/>
          <w:sz w:val="27"/>
          <w:szCs w:val="27"/>
        </w:rPr>
      </w:pPr>
    </w:p>
    <w:p w:rsidR="00AB135D" w:rsidRDefault="00AB135D" w:rsidP="00F43222">
      <w:pPr>
        <w:spacing w:before="100" w:beforeAutospacing="1" w:after="100" w:afterAutospacing="1" w:line="240" w:lineRule="auto"/>
        <w:outlineLvl w:val="2"/>
        <w:rPr>
          <w:rFonts w:ascii="Times New Roman" w:eastAsia="Times New Roman" w:hAnsi="Times New Roman" w:cs="Times New Roman"/>
          <w:b/>
          <w:bCs/>
          <w:sz w:val="27"/>
          <w:szCs w:val="27"/>
        </w:rPr>
      </w:pPr>
    </w:p>
    <w:p w:rsidR="00C024FA" w:rsidRDefault="00C024FA" w:rsidP="00F43222">
      <w:pPr>
        <w:spacing w:before="100" w:beforeAutospacing="1" w:after="100" w:afterAutospacing="1" w:line="240" w:lineRule="auto"/>
        <w:outlineLvl w:val="2"/>
        <w:rPr>
          <w:rFonts w:ascii="Times New Roman" w:eastAsia="Times New Roman" w:hAnsi="Times New Roman" w:cs="Times New Roman"/>
          <w:b/>
          <w:bCs/>
          <w:sz w:val="27"/>
          <w:szCs w:val="27"/>
        </w:rPr>
      </w:pPr>
    </w:p>
    <w:p w:rsidR="00C024FA" w:rsidRDefault="00C024FA" w:rsidP="00F43222">
      <w:pPr>
        <w:spacing w:before="100" w:beforeAutospacing="1" w:after="100" w:afterAutospacing="1" w:line="240" w:lineRule="auto"/>
        <w:outlineLvl w:val="2"/>
        <w:rPr>
          <w:rFonts w:ascii="Times New Roman" w:eastAsia="Times New Roman" w:hAnsi="Times New Roman" w:cs="Times New Roman"/>
          <w:b/>
          <w:bCs/>
          <w:sz w:val="27"/>
          <w:szCs w:val="27"/>
        </w:rPr>
      </w:pPr>
    </w:p>
    <w:p w:rsidR="00C024FA" w:rsidRDefault="00C024FA" w:rsidP="00F43222">
      <w:pPr>
        <w:spacing w:before="100" w:beforeAutospacing="1" w:after="100" w:afterAutospacing="1" w:line="240" w:lineRule="auto"/>
        <w:outlineLvl w:val="2"/>
        <w:rPr>
          <w:rFonts w:ascii="Times New Roman" w:eastAsia="Times New Roman" w:hAnsi="Times New Roman" w:cs="Times New Roman"/>
          <w:b/>
          <w:bCs/>
          <w:sz w:val="27"/>
          <w:szCs w:val="27"/>
        </w:rPr>
      </w:pPr>
    </w:p>
    <w:p w:rsidR="00F43222" w:rsidRPr="00F43222" w:rsidRDefault="00F43222" w:rsidP="00F43222">
      <w:pPr>
        <w:spacing w:before="100" w:beforeAutospacing="1" w:after="100" w:afterAutospacing="1" w:line="240" w:lineRule="auto"/>
        <w:outlineLvl w:val="2"/>
        <w:rPr>
          <w:rFonts w:ascii="Times New Roman" w:eastAsia="Times New Roman" w:hAnsi="Times New Roman" w:cs="Times New Roman"/>
          <w:b/>
          <w:bCs/>
          <w:sz w:val="27"/>
          <w:szCs w:val="27"/>
        </w:rPr>
      </w:pPr>
      <w:r w:rsidRPr="00F43222">
        <w:rPr>
          <w:rFonts w:ascii="Times New Roman" w:eastAsia="Times New Roman" w:hAnsi="Times New Roman" w:cs="Times New Roman"/>
          <w:b/>
          <w:bCs/>
          <w:sz w:val="27"/>
          <w:szCs w:val="27"/>
        </w:rPr>
        <w:t>Changing Status in Hades</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You can change the status of a SKU from one state to another depending on your permissions and the current status of the SKU.</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The status change on a SKU follows a sequential progress, which is depicted in the Hades Flowchart given below. Follow the arrows in the flowchart to understand the sequence of the status change.</w:t>
      </w:r>
      <w:bookmarkStart w:id="2" w:name="StatusesinHades-Hadesflowchart"/>
      <w:bookmarkEnd w:id="2"/>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6AF59CAE" wp14:editId="6B88A87C">
            <wp:extent cx="1905000" cy="1447800"/>
            <wp:effectExtent l="0" t="0" r="0" b="0"/>
            <wp:docPr id="14" name="Picture 14" descr="http://eaiwiki/download/thumbnails/5638709/Hades_workflow.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eaiwiki/download/thumbnails/5638709/Hades_workflow.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inline>
        </w:drawing>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xml:space="preserve">Note: All SKUs developed on BREW or Apple platforms go to CRG for testing after regular QA </w:t>
      </w:r>
      <w:proofErr w:type="gramStart"/>
      <w:r w:rsidRPr="00F43222">
        <w:rPr>
          <w:rFonts w:ascii="Times New Roman" w:eastAsia="Times New Roman" w:hAnsi="Times New Roman" w:cs="Times New Roman"/>
          <w:sz w:val="24"/>
          <w:szCs w:val="24"/>
        </w:rPr>
        <w:t>approval .</w:t>
      </w:r>
      <w:proofErr w:type="gramEnd"/>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To change the status of a SKU, follow the given steps:</w:t>
      </w:r>
    </w:p>
    <w:p w:rsidR="00F43222" w:rsidRPr="00F43222" w:rsidRDefault="00292A39" w:rsidP="00F4322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5934075" cy="1504950"/>
            <wp:effectExtent l="0" t="0" r="9525" b="0"/>
            <wp:docPr id="2" name="Picture 2" descr="C:\Users\bcristea\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cristea\Desktop\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1504950"/>
                    </a:xfrm>
                    <a:prstGeom prst="rect">
                      <a:avLst/>
                    </a:prstGeom>
                    <a:noFill/>
                    <a:ln>
                      <a:noFill/>
                    </a:ln>
                  </pic:spPr>
                </pic:pic>
              </a:graphicData>
            </a:graphic>
          </wp:inline>
        </w:drawing>
      </w:r>
    </w:p>
    <w:p w:rsidR="00F43222" w:rsidRPr="00F43222" w:rsidRDefault="00F43222" w:rsidP="00F432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On the Workflow Search page, search for the SKU, for which you want to change the status.</w:t>
      </w:r>
    </w:p>
    <w:p w:rsidR="00F43222" w:rsidRPr="00F43222" w:rsidRDefault="00F43222" w:rsidP="00F432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On the Search Results page, click the checkbox next to the SKU. You can select more than one SKU at the same time.</w:t>
      </w:r>
    </w:p>
    <w:p w:rsidR="00F43222" w:rsidRPr="00F43222" w:rsidRDefault="00F43222" w:rsidP="00F432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Click Change Status.</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A message is displayed, if the selected SKU is already code released or is in one of the completion states (Code Release (CR), Grandf</w:t>
      </w:r>
      <w:r w:rsidR="00292A39">
        <w:rPr>
          <w:rFonts w:ascii="Times New Roman" w:eastAsia="Times New Roman" w:hAnsi="Times New Roman" w:cs="Times New Roman"/>
          <w:sz w:val="24"/>
          <w:szCs w:val="24"/>
        </w:rPr>
        <w:t xml:space="preserve">athered (GF), </w:t>
      </w:r>
      <w:r w:rsidR="00292A39" w:rsidRPr="00292A39">
        <w:rPr>
          <w:rFonts w:ascii="Times New Roman" w:eastAsia="Times New Roman" w:hAnsi="Times New Roman" w:cs="Times New Roman"/>
          <w:color w:val="FF0000"/>
          <w:sz w:val="24"/>
          <w:szCs w:val="24"/>
        </w:rPr>
        <w:t>External CR</w:t>
      </w:r>
      <w:r w:rsidRPr="00292A39">
        <w:rPr>
          <w:rFonts w:ascii="Times New Roman" w:eastAsia="Times New Roman" w:hAnsi="Times New Roman" w:cs="Times New Roman"/>
          <w:color w:val="FF0000"/>
          <w:sz w:val="24"/>
          <w:szCs w:val="24"/>
        </w:rPr>
        <w:t xml:space="preserve"> (</w:t>
      </w:r>
      <w:r w:rsidR="00292A39" w:rsidRPr="00292A39">
        <w:rPr>
          <w:rFonts w:ascii="Times New Roman" w:eastAsia="Times New Roman" w:hAnsi="Times New Roman" w:cs="Times New Roman"/>
          <w:color w:val="FF0000"/>
          <w:sz w:val="24"/>
          <w:szCs w:val="24"/>
        </w:rPr>
        <w:t>E</w:t>
      </w:r>
      <w:r w:rsidRPr="00292A39">
        <w:rPr>
          <w:rFonts w:ascii="Times New Roman" w:eastAsia="Times New Roman" w:hAnsi="Times New Roman" w:cs="Times New Roman"/>
          <w:color w:val="FF0000"/>
          <w:sz w:val="24"/>
          <w:szCs w:val="24"/>
        </w:rPr>
        <w:t>-CR)</w:t>
      </w:r>
      <w:r w:rsidRPr="00F43222">
        <w:rPr>
          <w:rFonts w:ascii="Times New Roman" w:eastAsia="Times New Roman" w:hAnsi="Times New Roman" w:cs="Times New Roman"/>
          <w:sz w:val="24"/>
          <w:szCs w:val="24"/>
        </w:rPr>
        <w:t>, or Recommend Blind (RB)). Click OK if you still want to change the status.</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lastRenderedPageBreak/>
        <w:t>The Change Status window is displayed with details of the selected SKU. All the new statuses are listed on the left side of the window.</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br/>
      </w:r>
      <w:r w:rsidR="00292A39">
        <w:rPr>
          <w:rFonts w:ascii="Times New Roman" w:eastAsia="Times New Roman" w:hAnsi="Times New Roman" w:cs="Times New Roman"/>
          <w:noProof/>
          <w:color w:val="0000FF"/>
          <w:sz w:val="24"/>
          <w:szCs w:val="24"/>
        </w:rPr>
        <w:drawing>
          <wp:inline distT="0" distB="0" distL="0" distR="0">
            <wp:extent cx="5934075" cy="2647950"/>
            <wp:effectExtent l="0" t="0" r="9525" b="0"/>
            <wp:docPr id="1" name="Picture 1" descr="C:\Users\bcristea\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cristea\Desktop\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2647950"/>
                    </a:xfrm>
                    <a:prstGeom prst="rect">
                      <a:avLst/>
                    </a:prstGeom>
                    <a:noFill/>
                    <a:ln>
                      <a:noFill/>
                    </a:ln>
                  </pic:spPr>
                </pic:pic>
              </a:graphicData>
            </a:graphic>
          </wp:inline>
        </w:drawing>
      </w:r>
    </w:p>
    <w:p w:rsidR="00292A39" w:rsidRDefault="00292A39" w:rsidP="00F43222">
      <w:pPr>
        <w:spacing w:before="100" w:beforeAutospacing="1" w:after="100" w:afterAutospacing="1" w:line="240" w:lineRule="auto"/>
        <w:rPr>
          <w:rFonts w:ascii="Times New Roman" w:eastAsia="Times New Roman" w:hAnsi="Times New Roman" w:cs="Times New Roman"/>
          <w:sz w:val="24"/>
          <w:szCs w:val="24"/>
        </w:rPr>
      </w:pPr>
    </w:p>
    <w:p w:rsidR="00F43222" w:rsidRPr="00DA11D5"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xml:space="preserve">Hades does not allow you to change status of a SKU out of the established sequence. For example, a SKU with status Development </w:t>
      </w:r>
      <w:proofErr w:type="gramStart"/>
      <w:r w:rsidRPr="00F43222">
        <w:rPr>
          <w:rFonts w:ascii="Times New Roman" w:eastAsia="Times New Roman" w:hAnsi="Times New Roman" w:cs="Times New Roman"/>
          <w:sz w:val="24"/>
          <w:szCs w:val="24"/>
        </w:rPr>
        <w:t>In</w:t>
      </w:r>
      <w:proofErr w:type="gramEnd"/>
      <w:r w:rsidRPr="00F43222">
        <w:rPr>
          <w:rFonts w:ascii="Times New Roman" w:eastAsia="Times New Roman" w:hAnsi="Times New Roman" w:cs="Times New Roman"/>
          <w:sz w:val="24"/>
          <w:szCs w:val="24"/>
        </w:rPr>
        <w:t xml:space="preserve"> Progress (D-P) can be changed to Development On Hold (D-H); </w:t>
      </w:r>
      <w:r w:rsidRPr="00DA11D5">
        <w:rPr>
          <w:rFonts w:ascii="Times New Roman" w:eastAsia="Times New Roman" w:hAnsi="Times New Roman" w:cs="Times New Roman"/>
          <w:sz w:val="24"/>
          <w:szCs w:val="24"/>
        </w:rPr>
        <w:t>but a SKU with status Code Release (CR) cannot be changed to Development On Hold (D-H). If you attempt to make such a change, a message is displayed.</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xml:space="preserve">  </w:t>
      </w:r>
      <w:r w:rsidR="00DA11D5">
        <w:rPr>
          <w:rFonts w:ascii="Times New Roman" w:eastAsia="Times New Roman" w:hAnsi="Times New Roman" w:cs="Times New Roman"/>
          <w:noProof/>
          <w:color w:val="0000FF"/>
          <w:sz w:val="24"/>
          <w:szCs w:val="24"/>
        </w:rPr>
        <w:drawing>
          <wp:inline distT="0" distB="0" distL="0" distR="0">
            <wp:extent cx="5934075" cy="2667000"/>
            <wp:effectExtent l="0" t="0" r="9525" b="0"/>
            <wp:docPr id="3" name="Picture 3" descr="C:\Users\bcristea\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cristea\Desktop\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lastRenderedPageBreak/>
        <w:t xml:space="preserve">On rolling the mouse over some status codes, such as Development Completed (D-C), Development </w:t>
      </w:r>
      <w:proofErr w:type="gramStart"/>
      <w:r w:rsidRPr="00F43222">
        <w:rPr>
          <w:rFonts w:ascii="Times New Roman" w:eastAsia="Times New Roman" w:hAnsi="Times New Roman" w:cs="Times New Roman"/>
          <w:sz w:val="24"/>
          <w:szCs w:val="24"/>
        </w:rPr>
        <w:t>In</w:t>
      </w:r>
      <w:proofErr w:type="gramEnd"/>
      <w:r w:rsidRPr="00F43222">
        <w:rPr>
          <w:rFonts w:ascii="Times New Roman" w:eastAsia="Times New Roman" w:hAnsi="Times New Roman" w:cs="Times New Roman"/>
          <w:sz w:val="24"/>
          <w:szCs w:val="24"/>
        </w:rPr>
        <w:t xml:space="preserve"> Progress (D-P) and Development On Hold (D-H), a tooltip appears that provides you with information about the kind of statuses that can be changed to this status.</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xml:space="preserve">  </w:t>
      </w:r>
      <w:r w:rsidR="00394537">
        <w:rPr>
          <w:rFonts w:ascii="Times New Roman" w:eastAsia="Times New Roman" w:hAnsi="Times New Roman" w:cs="Times New Roman"/>
          <w:noProof/>
          <w:color w:val="0000FF"/>
          <w:sz w:val="24"/>
          <w:szCs w:val="24"/>
        </w:rPr>
        <w:drawing>
          <wp:inline distT="0" distB="0" distL="0" distR="0">
            <wp:extent cx="5943600" cy="2628900"/>
            <wp:effectExtent l="0" t="0" r="0" b="0"/>
            <wp:docPr id="5" name="Picture 5" descr="C:\Users\bcristea\Desktop\Statuses in Hades\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cristea\Desktop\Statuses in Hades\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628900"/>
                    </a:xfrm>
                    <a:prstGeom prst="rect">
                      <a:avLst/>
                    </a:prstGeom>
                    <a:noFill/>
                    <a:ln>
                      <a:noFill/>
                    </a:ln>
                  </pic:spPr>
                </pic:pic>
              </a:graphicData>
            </a:graphic>
          </wp:inline>
        </w:drawing>
      </w:r>
      <w:bookmarkStart w:id="3" w:name="_GoBack"/>
      <w:bookmarkEnd w:id="3"/>
    </w:p>
    <w:p w:rsidR="00F43222" w:rsidRPr="00F43222" w:rsidRDefault="00F43222" w:rsidP="00F432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Click the new status that you want to assign to the SKU.</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Depending on the status clicked, the Change Status window is modified.</w:t>
      </w:r>
    </w:p>
    <w:p w:rsidR="00F43222" w:rsidRPr="00F43222" w:rsidRDefault="00DA11D5" w:rsidP="00F4322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5943600" cy="7229475"/>
            <wp:effectExtent l="0" t="0" r="0" b="9525"/>
            <wp:docPr id="6" name="Picture 6" descr="C:\Users\bcristea\Desktop\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cristea\Desktop\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229475"/>
                    </a:xfrm>
                    <a:prstGeom prst="rect">
                      <a:avLst/>
                    </a:prstGeom>
                    <a:noFill/>
                    <a:ln>
                      <a:noFill/>
                    </a:ln>
                  </pic:spPr>
                </pic:pic>
              </a:graphicData>
            </a:graphic>
          </wp:inline>
        </w:drawing>
      </w:r>
    </w:p>
    <w:p w:rsidR="00F43222" w:rsidRPr="00F43222" w:rsidRDefault="00F43222" w:rsidP="00F432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For Development Completed (D-C), a Development Complete window is displayed. You need to enter the version number, build information, upload files, and track time spent on a task. Click Finish to change the status.  </w:t>
      </w:r>
    </w:p>
    <w:p w:rsidR="00F43222" w:rsidRPr="00F43222" w:rsidRDefault="00F43222" w:rsidP="00F432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lastRenderedPageBreak/>
        <w:t xml:space="preserve">For Development </w:t>
      </w:r>
      <w:proofErr w:type="gramStart"/>
      <w:r w:rsidRPr="00F43222">
        <w:rPr>
          <w:rFonts w:ascii="Times New Roman" w:eastAsia="Times New Roman" w:hAnsi="Times New Roman" w:cs="Times New Roman"/>
          <w:sz w:val="24"/>
          <w:szCs w:val="24"/>
        </w:rPr>
        <w:t>On</w:t>
      </w:r>
      <w:proofErr w:type="gramEnd"/>
      <w:r w:rsidRPr="00F43222">
        <w:rPr>
          <w:rFonts w:ascii="Times New Roman" w:eastAsia="Times New Roman" w:hAnsi="Times New Roman" w:cs="Times New Roman"/>
          <w:sz w:val="24"/>
          <w:szCs w:val="24"/>
        </w:rPr>
        <w:t xml:space="preserve"> Hold (D-H), Development Waiting (D-W), QA Request Review (QA-R), On Hold (H), Need Phone (NP), Waiting For Lead (W-L), Waived Phone (W), Cancelled (CN), a comment text box is displayed. Enter the comments and click Submit/Finish. </w:t>
      </w:r>
    </w:p>
    <w:p w:rsidR="00F43222" w:rsidRPr="00F43222" w:rsidRDefault="00F43222" w:rsidP="00F432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xml:space="preserve">For Development </w:t>
      </w:r>
      <w:proofErr w:type="gramStart"/>
      <w:r w:rsidRPr="00F43222">
        <w:rPr>
          <w:rFonts w:ascii="Times New Roman" w:eastAsia="Times New Roman" w:hAnsi="Times New Roman" w:cs="Times New Roman"/>
          <w:sz w:val="24"/>
          <w:szCs w:val="24"/>
        </w:rPr>
        <w:t>In</w:t>
      </w:r>
      <w:proofErr w:type="gramEnd"/>
      <w:r w:rsidRPr="00F43222">
        <w:rPr>
          <w:rFonts w:ascii="Times New Roman" w:eastAsia="Times New Roman" w:hAnsi="Times New Roman" w:cs="Times New Roman"/>
          <w:sz w:val="24"/>
          <w:szCs w:val="24"/>
        </w:rPr>
        <w:t xml:space="preserve"> Progress (D-P), you can assign a developer to the SKU, enter comments and click Submit. For details, see </w:t>
      </w:r>
      <w:hyperlink r:id="rId17" w:anchor="QuickStartGuideToHades-OLD-developer" w:history="1">
        <w:r w:rsidRPr="00F43222">
          <w:rPr>
            <w:rFonts w:ascii="Times New Roman" w:eastAsia="Times New Roman" w:hAnsi="Times New Roman" w:cs="Times New Roman"/>
            <w:color w:val="0000FF"/>
            <w:sz w:val="24"/>
            <w:szCs w:val="24"/>
            <w:u w:val="single"/>
          </w:rPr>
          <w:t>Assigning SKU to Developer</w:t>
        </w:r>
      </w:hyperlink>
      <w:r w:rsidRPr="00F43222">
        <w:rPr>
          <w:rFonts w:ascii="Times New Roman" w:eastAsia="Times New Roman" w:hAnsi="Times New Roman" w:cs="Times New Roman"/>
          <w:sz w:val="24"/>
          <w:szCs w:val="24"/>
        </w:rPr>
        <w:t>.</w:t>
      </w:r>
    </w:p>
    <w:p w:rsidR="00F43222" w:rsidRPr="00F43222" w:rsidRDefault="00F43222" w:rsidP="00F432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xml:space="preserve">For QA Submission (QA-S), the QA Submission window is displayed. Enter the QA details, such as QA studio, type of QA to be done, build type. Upload build files and release notes. Click Finish. For details, see </w:t>
      </w:r>
      <w:hyperlink r:id="rId18" w:anchor="QuickStartGuideToHades-OLD-QA" w:history="1">
        <w:r w:rsidRPr="00F43222">
          <w:rPr>
            <w:rFonts w:ascii="Times New Roman" w:eastAsia="Times New Roman" w:hAnsi="Times New Roman" w:cs="Times New Roman"/>
            <w:color w:val="0000FF"/>
            <w:sz w:val="24"/>
            <w:szCs w:val="24"/>
            <w:u w:val="single"/>
          </w:rPr>
          <w:t>Submitting SKU to QA</w:t>
        </w:r>
      </w:hyperlink>
      <w:r w:rsidRPr="00F43222">
        <w:rPr>
          <w:rFonts w:ascii="Times New Roman" w:eastAsia="Times New Roman" w:hAnsi="Times New Roman" w:cs="Times New Roman"/>
          <w:sz w:val="24"/>
          <w:szCs w:val="24"/>
        </w:rPr>
        <w:t> .</w:t>
      </w:r>
    </w:p>
    <w:p w:rsidR="00F43222" w:rsidRPr="00F43222" w:rsidRDefault="00F43222" w:rsidP="00F432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For Grandfathe</w:t>
      </w:r>
      <w:r w:rsidR="00CE286A">
        <w:rPr>
          <w:rFonts w:ascii="Times New Roman" w:eastAsia="Times New Roman" w:hAnsi="Times New Roman" w:cs="Times New Roman"/>
          <w:sz w:val="24"/>
          <w:szCs w:val="24"/>
        </w:rPr>
        <w:t>red (G-F</w:t>
      </w:r>
      <w:r w:rsidR="00CE286A" w:rsidRPr="00CE286A">
        <w:rPr>
          <w:rFonts w:ascii="Times New Roman" w:eastAsia="Times New Roman" w:hAnsi="Times New Roman" w:cs="Times New Roman"/>
          <w:color w:val="FF0000"/>
          <w:sz w:val="24"/>
          <w:szCs w:val="24"/>
        </w:rPr>
        <w:t>), External CR (E</w:t>
      </w:r>
      <w:r w:rsidRPr="00CE286A">
        <w:rPr>
          <w:rFonts w:ascii="Times New Roman" w:eastAsia="Times New Roman" w:hAnsi="Times New Roman" w:cs="Times New Roman"/>
          <w:color w:val="FF0000"/>
          <w:sz w:val="24"/>
          <w:szCs w:val="24"/>
        </w:rPr>
        <w:t xml:space="preserve">-CR), </w:t>
      </w:r>
      <w:r w:rsidRPr="00F43222">
        <w:rPr>
          <w:rFonts w:ascii="Times New Roman" w:eastAsia="Times New Roman" w:hAnsi="Times New Roman" w:cs="Times New Roman"/>
          <w:sz w:val="24"/>
          <w:szCs w:val="24"/>
        </w:rPr>
        <w:t>Recommend Blind (R-B), a wizard same as QA Submission window is displayed. Enter the details and click Finish.</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The selected SKU's status is modified.</w:t>
      </w:r>
    </w:p>
    <w:p w:rsidR="00F43222" w:rsidRPr="00F43222" w:rsidRDefault="00F43222" w:rsidP="00F43222">
      <w:p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There are two restrictions imposed on status change:</w:t>
      </w:r>
    </w:p>
    <w:p w:rsidR="00F43222" w:rsidRDefault="00F43222" w:rsidP="00F432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43222">
        <w:rPr>
          <w:rFonts w:ascii="Times New Roman" w:eastAsia="Times New Roman" w:hAnsi="Times New Roman" w:cs="Times New Roman"/>
          <w:sz w:val="24"/>
          <w:szCs w:val="24"/>
        </w:rPr>
        <w:t xml:space="preserve">Established sequence of status change, as depicted in the </w:t>
      </w:r>
      <w:hyperlink r:id="rId19" w:anchor="StatusesinHades-Hadesflowchart" w:history="1">
        <w:r w:rsidRPr="00F43222">
          <w:rPr>
            <w:rFonts w:ascii="Times New Roman" w:eastAsia="Times New Roman" w:hAnsi="Times New Roman" w:cs="Times New Roman"/>
            <w:color w:val="0000FF"/>
            <w:sz w:val="24"/>
            <w:szCs w:val="24"/>
            <w:u w:val="single"/>
          </w:rPr>
          <w:t>Hades flowchart</w:t>
        </w:r>
      </w:hyperlink>
      <w:r w:rsidRPr="00F43222">
        <w:rPr>
          <w:rFonts w:ascii="Times New Roman" w:eastAsia="Times New Roman" w:hAnsi="Times New Roman" w:cs="Times New Roman"/>
          <w:sz w:val="24"/>
          <w:szCs w:val="24"/>
        </w:rPr>
        <w:t>.</w:t>
      </w:r>
    </w:p>
    <w:p w:rsidR="00CE286A" w:rsidRPr="00CE286A" w:rsidRDefault="00CE286A" w:rsidP="00F432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E286A">
        <w:rPr>
          <w:rFonts w:ascii="Times New Roman" w:hAnsi="Times New Roman" w:cs="Times New Roman"/>
        </w:rPr>
        <w:t xml:space="preserve">User Permissions, as explained </w:t>
      </w:r>
      <w:hyperlink r:id="rId20" w:anchor="QuickStartGuideToHades-OLD-userpermissions" w:history="1">
        <w:r w:rsidRPr="00CE286A">
          <w:rPr>
            <w:rStyle w:val="Hyperlink"/>
            <w:rFonts w:ascii="Times New Roman" w:hAnsi="Times New Roman" w:cs="Times New Roman"/>
          </w:rPr>
          <w:t>here</w:t>
        </w:r>
      </w:hyperlink>
      <w:r w:rsidRPr="00CE286A">
        <w:rPr>
          <w:rFonts w:ascii="Times New Roman" w:hAnsi="Times New Roman" w:cs="Times New Roman"/>
        </w:rPr>
        <w:t>.</w:t>
      </w:r>
    </w:p>
    <w:p w:rsidR="001D60DA" w:rsidRDefault="001D60DA"/>
    <w:sectPr w:rsidR="001D6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F6ECF"/>
    <w:multiLevelType w:val="multilevel"/>
    <w:tmpl w:val="8146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931D6F"/>
    <w:multiLevelType w:val="multilevel"/>
    <w:tmpl w:val="C1046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8D2E74"/>
    <w:multiLevelType w:val="multilevel"/>
    <w:tmpl w:val="A366F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DC126C"/>
    <w:multiLevelType w:val="multilevel"/>
    <w:tmpl w:val="E9D64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0F2581"/>
    <w:multiLevelType w:val="multilevel"/>
    <w:tmpl w:val="13EA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8D3"/>
    <w:rsid w:val="001A5D60"/>
    <w:rsid w:val="001D60DA"/>
    <w:rsid w:val="00292A39"/>
    <w:rsid w:val="00394537"/>
    <w:rsid w:val="00465FE3"/>
    <w:rsid w:val="00507914"/>
    <w:rsid w:val="006C37F4"/>
    <w:rsid w:val="008947FB"/>
    <w:rsid w:val="00AB135D"/>
    <w:rsid w:val="00C024FA"/>
    <w:rsid w:val="00CE286A"/>
    <w:rsid w:val="00DA11D5"/>
    <w:rsid w:val="00F43222"/>
    <w:rsid w:val="00F87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32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F432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22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F4322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43222"/>
    <w:rPr>
      <w:color w:val="0000FF"/>
      <w:u w:val="single"/>
    </w:rPr>
  </w:style>
  <w:style w:type="paragraph" w:styleId="NormalWeb">
    <w:name w:val="Normal (Web)"/>
    <w:basedOn w:val="Normal"/>
    <w:uiPriority w:val="99"/>
    <w:semiHidden/>
    <w:unhideWhenUsed/>
    <w:rsid w:val="00F432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mage-wrap">
    <w:name w:val="image-wrap"/>
    <w:basedOn w:val="DefaultParagraphFont"/>
    <w:rsid w:val="00F43222"/>
  </w:style>
  <w:style w:type="paragraph" w:styleId="BalloonText">
    <w:name w:val="Balloon Text"/>
    <w:basedOn w:val="Normal"/>
    <w:link w:val="BalloonTextChar"/>
    <w:uiPriority w:val="99"/>
    <w:semiHidden/>
    <w:unhideWhenUsed/>
    <w:rsid w:val="00F43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222"/>
    <w:rPr>
      <w:rFonts w:ascii="Tahoma" w:hAnsi="Tahoma" w:cs="Tahoma"/>
      <w:sz w:val="16"/>
      <w:szCs w:val="16"/>
    </w:rPr>
  </w:style>
  <w:style w:type="table" w:styleId="TableGrid">
    <w:name w:val="Table Grid"/>
    <w:basedOn w:val="TableNormal"/>
    <w:uiPriority w:val="59"/>
    <w:rsid w:val="00AB13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32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F432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22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F4322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43222"/>
    <w:rPr>
      <w:color w:val="0000FF"/>
      <w:u w:val="single"/>
    </w:rPr>
  </w:style>
  <w:style w:type="paragraph" w:styleId="NormalWeb">
    <w:name w:val="Normal (Web)"/>
    <w:basedOn w:val="Normal"/>
    <w:uiPriority w:val="99"/>
    <w:semiHidden/>
    <w:unhideWhenUsed/>
    <w:rsid w:val="00F432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mage-wrap">
    <w:name w:val="image-wrap"/>
    <w:basedOn w:val="DefaultParagraphFont"/>
    <w:rsid w:val="00F43222"/>
  </w:style>
  <w:style w:type="paragraph" w:styleId="BalloonText">
    <w:name w:val="Balloon Text"/>
    <w:basedOn w:val="Normal"/>
    <w:link w:val="BalloonTextChar"/>
    <w:uiPriority w:val="99"/>
    <w:semiHidden/>
    <w:unhideWhenUsed/>
    <w:rsid w:val="00F43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222"/>
    <w:rPr>
      <w:rFonts w:ascii="Tahoma" w:hAnsi="Tahoma" w:cs="Tahoma"/>
      <w:sz w:val="16"/>
      <w:szCs w:val="16"/>
    </w:rPr>
  </w:style>
  <w:style w:type="table" w:styleId="TableGrid">
    <w:name w:val="Table Grid"/>
    <w:basedOn w:val="TableNormal"/>
    <w:uiPriority w:val="59"/>
    <w:rsid w:val="00AB13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261270">
      <w:bodyDiv w:val="1"/>
      <w:marLeft w:val="0"/>
      <w:marRight w:val="0"/>
      <w:marTop w:val="0"/>
      <w:marBottom w:val="0"/>
      <w:divBdr>
        <w:top w:val="none" w:sz="0" w:space="0" w:color="auto"/>
        <w:left w:val="none" w:sz="0" w:space="0" w:color="auto"/>
        <w:bottom w:val="none" w:sz="0" w:space="0" w:color="auto"/>
        <w:right w:val="none" w:sz="0" w:space="0" w:color="auto"/>
      </w:divBdr>
      <w:divsChild>
        <w:div w:id="1165363674">
          <w:marLeft w:val="0"/>
          <w:marRight w:val="0"/>
          <w:marTop w:val="0"/>
          <w:marBottom w:val="0"/>
          <w:divBdr>
            <w:top w:val="none" w:sz="0" w:space="0" w:color="auto"/>
            <w:left w:val="none" w:sz="0" w:space="0" w:color="auto"/>
            <w:bottom w:val="none" w:sz="0" w:space="0" w:color="auto"/>
            <w:right w:val="none" w:sz="0" w:space="0" w:color="auto"/>
          </w:divBdr>
        </w:div>
        <w:div w:id="2083988082">
          <w:marLeft w:val="0"/>
          <w:marRight w:val="0"/>
          <w:marTop w:val="0"/>
          <w:marBottom w:val="0"/>
          <w:divBdr>
            <w:top w:val="none" w:sz="0" w:space="0" w:color="auto"/>
            <w:left w:val="none" w:sz="0" w:space="0" w:color="auto"/>
            <w:bottom w:val="none" w:sz="0" w:space="0" w:color="auto"/>
            <w:right w:val="none" w:sz="0" w:space="0" w:color="auto"/>
          </w:divBdr>
        </w:div>
        <w:div w:id="2030599344">
          <w:marLeft w:val="0"/>
          <w:marRight w:val="0"/>
          <w:marTop w:val="0"/>
          <w:marBottom w:val="0"/>
          <w:divBdr>
            <w:top w:val="none" w:sz="0" w:space="0" w:color="auto"/>
            <w:left w:val="none" w:sz="0" w:space="0" w:color="auto"/>
            <w:bottom w:val="none" w:sz="0" w:space="0" w:color="auto"/>
            <w:right w:val="none" w:sz="0" w:space="0" w:color="auto"/>
          </w:divBdr>
          <w:divsChild>
            <w:div w:id="1892381298">
              <w:marLeft w:val="0"/>
              <w:marRight w:val="0"/>
              <w:marTop w:val="0"/>
              <w:marBottom w:val="0"/>
              <w:divBdr>
                <w:top w:val="none" w:sz="0" w:space="0" w:color="auto"/>
                <w:left w:val="none" w:sz="0" w:space="0" w:color="auto"/>
                <w:bottom w:val="none" w:sz="0" w:space="0" w:color="auto"/>
                <w:right w:val="none" w:sz="0" w:space="0" w:color="auto"/>
              </w:divBdr>
              <w:divsChild>
                <w:div w:id="1040546998">
                  <w:marLeft w:val="0"/>
                  <w:marRight w:val="0"/>
                  <w:marTop w:val="0"/>
                  <w:marBottom w:val="0"/>
                  <w:divBdr>
                    <w:top w:val="none" w:sz="0" w:space="0" w:color="auto"/>
                    <w:left w:val="none" w:sz="0" w:space="0" w:color="auto"/>
                    <w:bottom w:val="none" w:sz="0" w:space="0" w:color="auto"/>
                    <w:right w:val="none" w:sz="0" w:space="0" w:color="auto"/>
                  </w:divBdr>
                  <w:divsChild>
                    <w:div w:id="1341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009133">
      <w:bodyDiv w:val="1"/>
      <w:marLeft w:val="0"/>
      <w:marRight w:val="0"/>
      <w:marTop w:val="0"/>
      <w:marBottom w:val="0"/>
      <w:divBdr>
        <w:top w:val="none" w:sz="0" w:space="0" w:color="auto"/>
        <w:left w:val="none" w:sz="0" w:space="0" w:color="auto"/>
        <w:bottom w:val="none" w:sz="0" w:space="0" w:color="auto"/>
        <w:right w:val="none" w:sz="0" w:space="0" w:color="auto"/>
      </w:divBdr>
      <w:divsChild>
        <w:div w:id="500434098">
          <w:marLeft w:val="0"/>
          <w:marRight w:val="0"/>
          <w:marTop w:val="0"/>
          <w:marBottom w:val="0"/>
          <w:divBdr>
            <w:top w:val="none" w:sz="0" w:space="0" w:color="auto"/>
            <w:left w:val="none" w:sz="0" w:space="0" w:color="auto"/>
            <w:bottom w:val="none" w:sz="0" w:space="0" w:color="auto"/>
            <w:right w:val="none" w:sz="0" w:space="0" w:color="auto"/>
          </w:divBdr>
        </w:div>
        <w:div w:id="42221210">
          <w:marLeft w:val="0"/>
          <w:marRight w:val="0"/>
          <w:marTop w:val="0"/>
          <w:marBottom w:val="0"/>
          <w:divBdr>
            <w:top w:val="none" w:sz="0" w:space="0" w:color="auto"/>
            <w:left w:val="none" w:sz="0" w:space="0" w:color="auto"/>
            <w:bottom w:val="none" w:sz="0" w:space="0" w:color="auto"/>
            <w:right w:val="none" w:sz="0" w:space="0" w:color="auto"/>
          </w:divBdr>
        </w:div>
        <w:div w:id="2101946953">
          <w:marLeft w:val="0"/>
          <w:marRight w:val="0"/>
          <w:marTop w:val="0"/>
          <w:marBottom w:val="0"/>
          <w:divBdr>
            <w:top w:val="none" w:sz="0" w:space="0" w:color="auto"/>
            <w:left w:val="none" w:sz="0" w:space="0" w:color="auto"/>
            <w:bottom w:val="none" w:sz="0" w:space="0" w:color="auto"/>
            <w:right w:val="none" w:sz="0" w:space="0" w:color="auto"/>
          </w:divBdr>
          <w:divsChild>
            <w:div w:id="564028661">
              <w:marLeft w:val="0"/>
              <w:marRight w:val="0"/>
              <w:marTop w:val="0"/>
              <w:marBottom w:val="0"/>
              <w:divBdr>
                <w:top w:val="none" w:sz="0" w:space="0" w:color="auto"/>
                <w:left w:val="none" w:sz="0" w:space="0" w:color="auto"/>
                <w:bottom w:val="none" w:sz="0" w:space="0" w:color="auto"/>
                <w:right w:val="none" w:sz="0" w:space="0" w:color="auto"/>
              </w:divBdr>
              <w:divsChild>
                <w:div w:id="228274320">
                  <w:marLeft w:val="0"/>
                  <w:marRight w:val="0"/>
                  <w:marTop w:val="0"/>
                  <w:marBottom w:val="0"/>
                  <w:divBdr>
                    <w:top w:val="none" w:sz="0" w:space="0" w:color="auto"/>
                    <w:left w:val="none" w:sz="0" w:space="0" w:color="auto"/>
                    <w:bottom w:val="none" w:sz="0" w:space="0" w:color="auto"/>
                    <w:right w:val="none" w:sz="0" w:space="0" w:color="auto"/>
                  </w:divBdr>
                  <w:divsChild>
                    <w:div w:id="186366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aiwiki/display/ctg/Statuses+in+Hades" TargetMode="External"/><Relationship Id="rId13" Type="http://schemas.openxmlformats.org/officeDocument/2006/relationships/image" Target="media/image3.png"/><Relationship Id="rId18" Type="http://schemas.openxmlformats.org/officeDocument/2006/relationships/hyperlink" Target="http://eaiwiki/display/ctg/Quick+Start+Guide+To+Hades+-+OL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eaiwiki/display/%7Ebbalabaneanu@europe.ea.com" TargetMode="External"/><Relationship Id="rId12" Type="http://schemas.openxmlformats.org/officeDocument/2006/relationships/image" Target="media/image2.png"/><Relationship Id="rId17" Type="http://schemas.openxmlformats.org/officeDocument/2006/relationships/hyperlink" Target="http://eaiwiki/display/ctg/Quick+Start+Guide+To+Hades+-+OLD"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eaiwiki/display/ctg/Quick+Start+Guide+To+Hades+-+OL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eaiwiki.eamobile.ad.ea.com/download/attachments/5638709/Hades_workflow.png" TargetMode="External"/><Relationship Id="rId19" Type="http://schemas.openxmlformats.org/officeDocument/2006/relationships/hyperlink" Target="http://eaiwiki/display/ctg/Statuses+in+Hades" TargetMode="External"/><Relationship Id="rId4" Type="http://schemas.microsoft.com/office/2007/relationships/stylesWithEffects" Target="stylesWithEffects.xml"/><Relationship Id="rId9" Type="http://schemas.openxmlformats.org/officeDocument/2006/relationships/hyperlink" Target="http://eaiwiki/display/ctg/Statuses+in+Hades"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8F7F1-70CF-4207-873B-599680B01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Cristea, Bogdan</dc:creator>
  <cp:lastModifiedBy>Cristea, Bogdan</cp:lastModifiedBy>
  <cp:revision>4</cp:revision>
  <dcterms:created xsi:type="dcterms:W3CDTF">2013-03-27T12:55:00Z</dcterms:created>
  <dcterms:modified xsi:type="dcterms:W3CDTF">2013-04-01T06:56:00Z</dcterms:modified>
</cp:coreProperties>
</file>